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A" w:rsidRPr="00054AE9" w:rsidRDefault="001D3E7D" w:rsidP="006D706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-416560</wp:posOffset>
                </wp:positionV>
                <wp:extent cx="902970" cy="97218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AE" w:rsidRPr="00B81BD8" w:rsidRDefault="001D3E7D" w:rsidP="00F47E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723900" cy="876300"/>
                                  <wp:effectExtent l="0" t="0" r="0" b="0"/>
                                  <wp:docPr id="1" name="Picture 1" descr="ATC NEW LOGO BLUE 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C NEW LOGO BLUE 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-32.8pt;width:71.1pt;height:7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" stroked="f">
                <v:textbox style="mso-fit-shape-to-text:t">
                  <w:txbxContent>
                    <w:p w:rsidR="00B661AE" w:rsidRPr="00B81BD8" w:rsidRDefault="001D3E7D" w:rsidP="00F47E8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723900" cy="876300"/>
                            <wp:effectExtent l="0" t="0" r="0" b="0"/>
                            <wp:docPr id="1" name="Picture 1" descr="ATC NEW LOGO BLUE 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C NEW LOGO BLUE 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06A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11B29" w:rsidRDefault="00611B2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D706A" w:rsidRDefault="006D706A" w:rsidP="007878AF">
      <w:pPr>
        <w:pStyle w:val="Heading1"/>
        <w:jc w:val="left"/>
      </w:pPr>
    </w:p>
    <w:p w:rsidR="006D706A" w:rsidRDefault="006D706A" w:rsidP="007878AF">
      <w:pPr>
        <w:pStyle w:val="Heading1"/>
        <w:jc w:val="left"/>
      </w:pPr>
    </w:p>
    <w:p w:rsidR="00611B29" w:rsidRDefault="00611B29" w:rsidP="007878AF">
      <w:pPr>
        <w:pStyle w:val="Heading1"/>
        <w:jc w:val="left"/>
      </w:pPr>
      <w:r>
        <w:t>FOR IMMEDIATE RELEASE</w:t>
      </w:r>
    </w:p>
    <w:p w:rsidR="00384304" w:rsidRDefault="00BE1BCC" w:rsidP="006D706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16 </w:t>
      </w:r>
      <w:r w:rsidR="007B26AA">
        <w:rPr>
          <w:b/>
          <w:sz w:val="20"/>
          <w:szCs w:val="20"/>
        </w:rPr>
        <w:t>March</w:t>
      </w:r>
      <w:r w:rsidR="00BB35D5">
        <w:rPr>
          <w:b/>
          <w:sz w:val="20"/>
          <w:szCs w:val="20"/>
        </w:rPr>
        <w:t xml:space="preserve"> </w:t>
      </w:r>
      <w:r w:rsidR="0087185D">
        <w:rPr>
          <w:b/>
          <w:sz w:val="20"/>
          <w:szCs w:val="20"/>
        </w:rPr>
        <w:t>2016</w:t>
      </w:r>
      <w:r w:rsidR="00E00D56">
        <w:rPr>
          <w:b/>
          <w:sz w:val="20"/>
          <w:szCs w:val="20"/>
        </w:rPr>
        <w:t>,</w:t>
      </w:r>
      <w:r w:rsidR="00BB35D5">
        <w:rPr>
          <w:b/>
          <w:sz w:val="20"/>
          <w:szCs w:val="20"/>
        </w:rPr>
        <w:t xml:space="preserve"> 3</w:t>
      </w:r>
      <w:r w:rsidR="00427522">
        <w:rPr>
          <w:b/>
          <w:sz w:val="20"/>
          <w:szCs w:val="20"/>
        </w:rPr>
        <w:t xml:space="preserve"> </w:t>
      </w:r>
      <w:r w:rsidR="006D706A" w:rsidRPr="006D706A">
        <w:rPr>
          <w:b/>
          <w:sz w:val="20"/>
          <w:szCs w:val="20"/>
        </w:rPr>
        <w:t>page</w:t>
      </w:r>
      <w:r w:rsidR="006D706A">
        <w:rPr>
          <w:b/>
          <w:sz w:val="20"/>
          <w:szCs w:val="20"/>
        </w:rPr>
        <w:t>s.</w:t>
      </w:r>
      <w:proofErr w:type="gramEnd"/>
    </w:p>
    <w:p w:rsidR="002017DE" w:rsidRDefault="002017DE" w:rsidP="006D706A">
      <w:pPr>
        <w:rPr>
          <w:b/>
          <w:sz w:val="20"/>
          <w:szCs w:val="20"/>
        </w:rPr>
      </w:pPr>
    </w:p>
    <w:p w:rsidR="0039429C" w:rsidRDefault="0039429C" w:rsidP="006D706A">
      <w:pPr>
        <w:rPr>
          <w:b/>
          <w:sz w:val="20"/>
          <w:szCs w:val="20"/>
        </w:rPr>
      </w:pPr>
    </w:p>
    <w:p w:rsidR="00EE5DD9" w:rsidRPr="00EE5DD9" w:rsidRDefault="00EE5DD9" w:rsidP="00EE5DD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EE5DD9">
        <w:rPr>
          <w:rFonts w:ascii="Arial" w:hAnsi="Arial" w:cs="Arial"/>
          <w:b/>
          <w:bCs/>
          <w:sz w:val="28"/>
          <w:szCs w:val="28"/>
        </w:rPr>
        <w:t>SIGNATURE  EDITION</w:t>
      </w:r>
      <w:proofErr w:type="gramEnd"/>
      <w:r w:rsidRPr="00EE5DD9">
        <w:rPr>
          <w:rFonts w:ascii="Arial" w:hAnsi="Arial" w:cs="Arial"/>
          <w:b/>
          <w:bCs/>
          <w:sz w:val="28"/>
          <w:szCs w:val="28"/>
        </w:rPr>
        <w:t xml:space="preserve">  SCM10SE  CELEBRATES  A  LIFE  IN  SOUND</w:t>
      </w:r>
    </w:p>
    <w:p w:rsidR="002017DE" w:rsidRDefault="00EE5DD9" w:rsidP="00EE5DD9">
      <w:pPr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b/>
          <w:bCs/>
          <w:sz w:val="22"/>
          <w:szCs w:val="22"/>
        </w:rPr>
        <w:t>ATC marks the 70th Birthday of its founder with the luxury</w:t>
      </w:r>
      <w:r>
        <w:rPr>
          <w:rFonts w:ascii="Arial" w:hAnsi="Arial" w:cs="Arial"/>
          <w:b/>
          <w:bCs/>
          <w:sz w:val="22"/>
          <w:szCs w:val="22"/>
        </w:rPr>
        <w:t xml:space="preserve"> edition of a favourite speaker…</w:t>
      </w:r>
      <w:r w:rsidR="002017DE" w:rsidRPr="002017DE">
        <w:rPr>
          <w:rFonts w:ascii="Arial" w:hAnsi="Arial" w:cs="Arial"/>
          <w:sz w:val="20"/>
          <w:szCs w:val="20"/>
        </w:rPr>
        <w:t xml:space="preserve"> </w:t>
      </w:r>
    </w:p>
    <w:p w:rsidR="002017DE" w:rsidRDefault="002017DE" w:rsidP="00EE5DD9">
      <w:pPr>
        <w:spacing w:line="360" w:lineRule="auto"/>
        <w:rPr>
          <w:rFonts w:ascii="Arial" w:hAnsi="Arial" w:cs="Arial"/>
          <w:sz w:val="20"/>
          <w:szCs w:val="20"/>
        </w:rPr>
      </w:pPr>
    </w:p>
    <w:p w:rsidR="0039429C" w:rsidRPr="00EE5DD9" w:rsidRDefault="002017DE" w:rsidP="00EE5DD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C3CBD">
        <w:rPr>
          <w:rFonts w:ascii="Arial" w:hAnsi="Arial" w:cs="Arial"/>
          <w:sz w:val="20"/>
          <w:szCs w:val="20"/>
        </w:rPr>
        <w:t xml:space="preserve">ATC Loudspeaker Technology is celebrating the 70th birthday of its founder and Managing Director Billy Woodman with a ‘Signature’ version of a landmark ATC </w:t>
      </w:r>
      <w:r>
        <w:rPr>
          <w:rFonts w:ascii="Arial" w:hAnsi="Arial" w:cs="Arial"/>
          <w:sz w:val="20"/>
          <w:szCs w:val="20"/>
        </w:rPr>
        <w:t>design</w:t>
      </w:r>
      <w:r w:rsidRPr="00AC3CBD">
        <w:rPr>
          <w:rFonts w:ascii="Arial" w:hAnsi="Arial" w:cs="Arial"/>
          <w:sz w:val="20"/>
          <w:szCs w:val="20"/>
        </w:rPr>
        <w:t xml:space="preserve">. Based on the highly original and acclaimed </w:t>
      </w:r>
      <w:r>
        <w:rPr>
          <w:rFonts w:ascii="Arial" w:hAnsi="Arial" w:cs="Arial"/>
          <w:sz w:val="20"/>
          <w:szCs w:val="20"/>
        </w:rPr>
        <w:t>SCM10 mini monitor from 1990</w:t>
      </w:r>
      <w:r w:rsidRPr="00AC3CBD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Signature Edition</w:t>
      </w:r>
      <w:r w:rsidRPr="00072F37">
        <w:rPr>
          <w:rFonts w:ascii="Arial" w:hAnsi="Arial" w:cs="Arial"/>
          <w:sz w:val="20"/>
          <w:szCs w:val="20"/>
        </w:rPr>
        <w:t xml:space="preserve"> </w:t>
      </w:r>
      <w:r w:rsidRPr="00AC3CBD">
        <w:rPr>
          <w:rFonts w:ascii="Arial" w:hAnsi="Arial" w:cs="Arial"/>
          <w:sz w:val="20"/>
          <w:szCs w:val="20"/>
        </w:rPr>
        <w:t>SCM10SE is an immaculate reworking of the brea</w:t>
      </w:r>
      <w:r>
        <w:rPr>
          <w:rFonts w:ascii="Arial" w:hAnsi="Arial" w:cs="Arial"/>
          <w:sz w:val="20"/>
          <w:szCs w:val="20"/>
        </w:rPr>
        <w:t>kthrough model.</w:t>
      </w:r>
    </w:p>
    <w:p w:rsidR="00611B29" w:rsidRPr="00384304" w:rsidRDefault="00EE5DD9" w:rsidP="00384304">
      <w:pPr>
        <w:rPr>
          <w:b/>
          <w:sz w:val="20"/>
          <w:szCs w:val="20"/>
        </w:rPr>
        <w:sectPr w:rsidR="00611B29" w:rsidRPr="00384304" w:rsidSect="002017DE">
          <w:footerReference w:type="default" r:id="rId9"/>
          <w:type w:val="continuous"/>
          <w:pgSz w:w="12240" w:h="15840"/>
          <w:pgMar w:top="1440" w:right="1080" w:bottom="1134" w:left="1080" w:header="720" w:footer="1800" w:gutter="0"/>
          <w:cols w:space="720"/>
        </w:sectPr>
      </w:pPr>
      <w:r>
        <w:rPr>
          <w:b/>
          <w:noProof/>
          <w:sz w:val="20"/>
          <w:szCs w:val="20"/>
          <w:lang w:eastAsia="zh-CN"/>
        </w:rPr>
        <w:drawing>
          <wp:inline distT="0" distB="0" distL="0" distR="0" wp14:anchorId="5FAA21F3" wp14:editId="1CE54192">
            <wp:extent cx="6337300" cy="475297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10SE_Two Speaker Close-Up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DE" w:rsidRPr="00EE5DD9" w:rsidRDefault="002017DE" w:rsidP="002017DE">
      <w:pPr>
        <w:autoSpaceDE/>
        <w:autoSpaceDN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E5DD9">
        <w:rPr>
          <w:rFonts w:ascii="Arial" w:hAnsi="Arial" w:cs="Arial"/>
          <w:b/>
          <w:i/>
          <w:sz w:val="20"/>
          <w:szCs w:val="20"/>
        </w:rPr>
        <w:lastRenderedPageBreak/>
        <w:t>More…</w:t>
      </w:r>
    </w:p>
    <w:p w:rsidR="008903F6" w:rsidRDefault="008903F6" w:rsidP="008903F6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8903F6">
          <w:footerReference w:type="default" r:id="rId11"/>
          <w:type w:val="continuous"/>
          <w:pgSz w:w="12240" w:h="15840"/>
          <w:pgMar w:top="1440" w:right="1080" w:bottom="1440" w:left="1080" w:header="720" w:footer="1800" w:gutter="0"/>
          <w:cols w:space="720"/>
        </w:sectPr>
      </w:pPr>
    </w:p>
    <w:p w:rsidR="00072F37" w:rsidRDefault="00072F37" w:rsidP="00D2063E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D2063E" w:rsidRPr="00D2063E" w:rsidRDefault="003B0FF0" w:rsidP="00D2063E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C3CBD" w:rsidRPr="00AC3CBD">
        <w:rPr>
          <w:rFonts w:ascii="Arial" w:hAnsi="Arial" w:cs="Arial"/>
          <w:sz w:val="20"/>
          <w:szCs w:val="20"/>
        </w:rPr>
        <w:t>resented in a</w:t>
      </w:r>
      <w:r w:rsidR="00072F37">
        <w:rPr>
          <w:rFonts w:ascii="Arial" w:hAnsi="Arial" w:cs="Arial"/>
          <w:sz w:val="20"/>
          <w:szCs w:val="20"/>
        </w:rPr>
        <w:t xml:space="preserve"> lustrous ATC blue piano finish, </w:t>
      </w:r>
      <w:r>
        <w:rPr>
          <w:rFonts w:ascii="Arial" w:hAnsi="Arial" w:cs="Arial"/>
          <w:sz w:val="20"/>
          <w:szCs w:val="20"/>
        </w:rPr>
        <w:t xml:space="preserve">the SCM10SE is </w:t>
      </w:r>
      <w:r w:rsidR="004136FC">
        <w:rPr>
          <w:rFonts w:ascii="Arial" w:hAnsi="Arial" w:cs="Arial"/>
          <w:sz w:val="20"/>
          <w:szCs w:val="20"/>
        </w:rPr>
        <w:t xml:space="preserve">enhanced </w:t>
      </w:r>
      <w:r w:rsidR="00AC3CBD" w:rsidRPr="00AC3CBD">
        <w:rPr>
          <w:rFonts w:ascii="Arial" w:hAnsi="Arial" w:cs="Arial"/>
          <w:sz w:val="20"/>
          <w:szCs w:val="20"/>
        </w:rPr>
        <w:t xml:space="preserve">with </w:t>
      </w:r>
      <w:r w:rsidR="003E5247">
        <w:rPr>
          <w:rFonts w:ascii="Arial" w:hAnsi="Arial" w:cs="Arial"/>
          <w:sz w:val="20"/>
          <w:szCs w:val="20"/>
        </w:rPr>
        <w:t xml:space="preserve">an </w:t>
      </w:r>
      <w:r w:rsidR="00AC3CBD" w:rsidRPr="00AC3CBD">
        <w:rPr>
          <w:rFonts w:ascii="Arial" w:hAnsi="Arial" w:cs="Arial"/>
          <w:sz w:val="20"/>
          <w:szCs w:val="20"/>
        </w:rPr>
        <w:t>anodised silver aluminium tweeter wave gu</w:t>
      </w:r>
      <w:r>
        <w:rPr>
          <w:rFonts w:ascii="Arial" w:hAnsi="Arial" w:cs="Arial"/>
          <w:sz w:val="20"/>
          <w:szCs w:val="20"/>
        </w:rPr>
        <w:t xml:space="preserve">ide, </w:t>
      </w:r>
      <w:r w:rsidR="007B26AA">
        <w:rPr>
          <w:rFonts w:ascii="Arial" w:hAnsi="Arial" w:cs="Arial"/>
          <w:sz w:val="20"/>
          <w:szCs w:val="20"/>
        </w:rPr>
        <w:t>complementary</w:t>
      </w:r>
      <w:r w:rsidR="00AC3CBD" w:rsidRPr="00AC3CBD">
        <w:rPr>
          <w:rFonts w:ascii="Arial" w:hAnsi="Arial" w:cs="Arial"/>
          <w:sz w:val="20"/>
          <w:szCs w:val="20"/>
        </w:rPr>
        <w:t xml:space="preserve"> silver mid/bass driver surround</w:t>
      </w:r>
      <w:r>
        <w:rPr>
          <w:rFonts w:ascii="Arial" w:hAnsi="Arial" w:cs="Arial"/>
          <w:sz w:val="20"/>
          <w:szCs w:val="20"/>
        </w:rPr>
        <w:t xml:space="preserve"> and a</w:t>
      </w:r>
      <w:r w:rsidRPr="003B0F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fine grain blue leather baffle, hand-</w:t>
      </w:r>
      <w:r w:rsidR="00DF5AD5">
        <w:rPr>
          <w:rFonts w:ascii="Arial" w:hAnsi="Arial" w:cs="Arial"/>
          <w:sz w:val="20"/>
          <w:szCs w:val="20"/>
        </w:rPr>
        <w:t xml:space="preserve">finished </w:t>
      </w:r>
      <w:r w:rsidR="00D95583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D2063E">
        <w:rPr>
          <w:rFonts w:ascii="Arial" w:hAnsi="Arial" w:cs="Arial"/>
          <w:sz w:val="20"/>
          <w:szCs w:val="20"/>
        </w:rPr>
        <w:t>Eissmann</w:t>
      </w:r>
      <w:proofErr w:type="spellEnd"/>
      <w:r w:rsidR="00D95583">
        <w:rPr>
          <w:rFonts w:ascii="Arial" w:hAnsi="Arial" w:cs="Arial"/>
          <w:sz w:val="20"/>
          <w:szCs w:val="20"/>
        </w:rPr>
        <w:t xml:space="preserve">, </w:t>
      </w:r>
      <w:r w:rsidR="00072F37">
        <w:rPr>
          <w:rFonts w:ascii="Arial" w:hAnsi="Arial" w:cs="Arial"/>
          <w:sz w:val="20"/>
          <w:szCs w:val="20"/>
        </w:rPr>
        <w:t>a leading supplier of pristine</w:t>
      </w:r>
      <w:r w:rsidR="00C85B96">
        <w:rPr>
          <w:rFonts w:ascii="Arial" w:hAnsi="Arial" w:cs="Arial"/>
          <w:sz w:val="20"/>
          <w:szCs w:val="20"/>
        </w:rPr>
        <w:t xml:space="preserve"> interior trims</w:t>
      </w:r>
      <w:r w:rsidR="00D2063E" w:rsidRPr="00D2063E">
        <w:rPr>
          <w:rFonts w:ascii="Arial" w:hAnsi="Arial" w:cs="Arial"/>
          <w:sz w:val="20"/>
          <w:szCs w:val="20"/>
        </w:rPr>
        <w:t xml:space="preserve"> </w:t>
      </w:r>
      <w:r w:rsidR="003E5247">
        <w:rPr>
          <w:rFonts w:ascii="Arial" w:hAnsi="Arial" w:cs="Arial"/>
          <w:sz w:val="20"/>
          <w:szCs w:val="20"/>
        </w:rPr>
        <w:t xml:space="preserve">for many of the </w:t>
      </w:r>
      <w:r w:rsidR="00DF5AD5">
        <w:rPr>
          <w:rFonts w:ascii="Arial" w:hAnsi="Arial" w:cs="Arial"/>
          <w:sz w:val="20"/>
          <w:szCs w:val="20"/>
        </w:rPr>
        <w:t xml:space="preserve">world’s most desirable car brands </w:t>
      </w:r>
      <w:r w:rsidR="00D2063E">
        <w:rPr>
          <w:rFonts w:ascii="Arial" w:hAnsi="Arial" w:cs="Arial"/>
          <w:sz w:val="20"/>
          <w:szCs w:val="20"/>
        </w:rPr>
        <w:t xml:space="preserve">including </w:t>
      </w:r>
      <w:r w:rsidR="00D2063E" w:rsidRPr="00D2063E">
        <w:rPr>
          <w:rFonts w:ascii="Arial" w:hAnsi="Arial" w:cs="Arial"/>
          <w:sz w:val="20"/>
          <w:szCs w:val="20"/>
        </w:rPr>
        <w:t>Aston Martin</w:t>
      </w:r>
      <w:r w:rsidR="00DF5AD5">
        <w:rPr>
          <w:rFonts w:ascii="Arial" w:hAnsi="Arial" w:cs="Arial"/>
          <w:sz w:val="20"/>
          <w:szCs w:val="20"/>
        </w:rPr>
        <w:t xml:space="preserve">, Bugatti, </w:t>
      </w:r>
      <w:r w:rsidR="00D2063E" w:rsidRPr="00D2063E">
        <w:rPr>
          <w:rFonts w:ascii="Arial" w:hAnsi="Arial" w:cs="Arial"/>
          <w:sz w:val="20"/>
          <w:szCs w:val="20"/>
        </w:rPr>
        <w:t>Lambo</w:t>
      </w:r>
      <w:r w:rsidR="00BE1BCC">
        <w:rPr>
          <w:rFonts w:ascii="Arial" w:hAnsi="Arial" w:cs="Arial"/>
          <w:sz w:val="20"/>
          <w:szCs w:val="20"/>
        </w:rPr>
        <w:t>r</w:t>
      </w:r>
      <w:r w:rsidR="00D2063E" w:rsidRPr="00D2063E">
        <w:rPr>
          <w:rFonts w:ascii="Arial" w:hAnsi="Arial" w:cs="Arial"/>
          <w:sz w:val="20"/>
          <w:szCs w:val="20"/>
        </w:rPr>
        <w:t xml:space="preserve">ghini </w:t>
      </w:r>
      <w:r w:rsidR="00DF5AD5">
        <w:rPr>
          <w:rFonts w:ascii="Arial" w:hAnsi="Arial" w:cs="Arial"/>
          <w:sz w:val="20"/>
          <w:szCs w:val="20"/>
        </w:rPr>
        <w:t>and McLaren.</w:t>
      </w:r>
    </w:p>
    <w:p w:rsidR="00D2063E" w:rsidRPr="00AC3CBD" w:rsidRDefault="00D2063E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Matching the flawless preci</w:t>
      </w:r>
      <w:r w:rsidR="00C85B96">
        <w:rPr>
          <w:rFonts w:ascii="Arial" w:hAnsi="Arial" w:cs="Arial"/>
          <w:sz w:val="20"/>
          <w:szCs w:val="20"/>
        </w:rPr>
        <w:t xml:space="preserve">sion of its finish, the SCM10SE’s </w:t>
      </w:r>
      <w:r w:rsidRPr="00AC3CBD">
        <w:rPr>
          <w:rFonts w:ascii="Arial" w:hAnsi="Arial" w:cs="Arial"/>
          <w:sz w:val="20"/>
          <w:szCs w:val="20"/>
        </w:rPr>
        <w:t>prop</w:t>
      </w:r>
      <w:r w:rsidR="00C85B96">
        <w:rPr>
          <w:rFonts w:ascii="Arial" w:hAnsi="Arial" w:cs="Arial"/>
          <w:sz w:val="20"/>
          <w:szCs w:val="20"/>
        </w:rPr>
        <w:t xml:space="preserve">rietary drivers and crossovers are </w:t>
      </w:r>
      <w:r w:rsidRPr="00AC3CBD">
        <w:rPr>
          <w:rFonts w:ascii="Arial" w:hAnsi="Arial" w:cs="Arial"/>
          <w:sz w:val="20"/>
          <w:szCs w:val="20"/>
        </w:rPr>
        <w:t xml:space="preserve">wholly conceived and hand-built at ATC’s UK development and production facility </w:t>
      </w:r>
      <w:r w:rsidR="002017DE">
        <w:rPr>
          <w:rFonts w:ascii="Arial" w:hAnsi="Arial" w:cs="Arial"/>
          <w:sz w:val="20"/>
          <w:szCs w:val="20"/>
        </w:rPr>
        <w:t>in</w:t>
      </w:r>
      <w:r w:rsidRPr="00AC3CBD">
        <w:rPr>
          <w:rFonts w:ascii="Arial" w:hAnsi="Arial" w:cs="Arial"/>
          <w:sz w:val="20"/>
          <w:szCs w:val="20"/>
        </w:rPr>
        <w:t xml:space="preserve"> Stroud, </w:t>
      </w:r>
      <w:r w:rsidR="007B26AA">
        <w:rPr>
          <w:rFonts w:ascii="Arial" w:hAnsi="Arial" w:cs="Arial"/>
          <w:sz w:val="20"/>
          <w:szCs w:val="20"/>
        </w:rPr>
        <w:t xml:space="preserve">Gloucestershire. The </w:t>
      </w:r>
      <w:r w:rsidR="004136FC">
        <w:rPr>
          <w:rFonts w:ascii="Arial" w:hAnsi="Arial" w:cs="Arial"/>
          <w:sz w:val="20"/>
          <w:szCs w:val="20"/>
        </w:rPr>
        <w:t xml:space="preserve">original SCM10’s </w:t>
      </w:r>
      <w:r w:rsidRPr="00AC3CBD">
        <w:rPr>
          <w:rFonts w:ascii="Arial" w:hAnsi="Arial" w:cs="Arial"/>
          <w:sz w:val="20"/>
          <w:szCs w:val="20"/>
        </w:rPr>
        <w:t xml:space="preserve">soft dome tweeter has </w:t>
      </w:r>
      <w:r w:rsidR="004136FC">
        <w:rPr>
          <w:rFonts w:ascii="Arial" w:hAnsi="Arial" w:cs="Arial"/>
          <w:sz w:val="20"/>
          <w:szCs w:val="20"/>
        </w:rPr>
        <w:t xml:space="preserve">been replaced with a recently </w:t>
      </w:r>
      <w:r w:rsidRPr="00AC3CBD">
        <w:rPr>
          <w:rFonts w:ascii="Arial" w:hAnsi="Arial" w:cs="Arial"/>
          <w:sz w:val="20"/>
          <w:szCs w:val="20"/>
        </w:rPr>
        <w:t xml:space="preserve">developed SH25-76S ‘S-Spec’ 25mm </w:t>
      </w:r>
      <w:bookmarkStart w:id="0" w:name="_GoBack"/>
      <w:bookmarkEnd w:id="0"/>
      <w:r w:rsidRPr="00AC3CBD">
        <w:rPr>
          <w:rFonts w:ascii="Arial" w:hAnsi="Arial" w:cs="Arial"/>
          <w:sz w:val="20"/>
          <w:szCs w:val="20"/>
        </w:rPr>
        <w:t>dual</w:t>
      </w:r>
      <w:r w:rsidR="00D95583">
        <w:rPr>
          <w:rFonts w:ascii="Arial" w:hAnsi="Arial" w:cs="Arial"/>
          <w:sz w:val="20"/>
          <w:szCs w:val="20"/>
        </w:rPr>
        <w:t>-suspension design, and its</w:t>
      </w:r>
      <w:r w:rsidR="007B26AA">
        <w:rPr>
          <w:rFonts w:ascii="Arial" w:hAnsi="Arial" w:cs="Arial"/>
          <w:sz w:val="20"/>
          <w:szCs w:val="20"/>
        </w:rPr>
        <w:t xml:space="preserve"> ground</w:t>
      </w:r>
      <w:r w:rsidR="00BE1BCC">
        <w:rPr>
          <w:rFonts w:ascii="Arial" w:hAnsi="Arial" w:cs="Arial"/>
          <w:sz w:val="20"/>
          <w:szCs w:val="20"/>
        </w:rPr>
        <w:t>-breaking SB45-125SC</w:t>
      </w:r>
      <w:r w:rsidR="007B26AA">
        <w:rPr>
          <w:rFonts w:ascii="Arial" w:hAnsi="Arial" w:cs="Arial"/>
          <w:sz w:val="20"/>
          <w:szCs w:val="20"/>
        </w:rPr>
        <w:t xml:space="preserve"> </w:t>
      </w:r>
      <w:r w:rsidRPr="00AC3CBD">
        <w:rPr>
          <w:rFonts w:ascii="Arial" w:hAnsi="Arial" w:cs="Arial"/>
          <w:sz w:val="20"/>
          <w:szCs w:val="20"/>
        </w:rPr>
        <w:t xml:space="preserve">125mm mid/bass unit </w:t>
      </w:r>
      <w:r w:rsidR="003B0FF0" w:rsidRPr="003B0FF0">
        <w:rPr>
          <w:rFonts w:ascii="Arial" w:hAnsi="Arial" w:cs="Arial"/>
          <w:sz w:val="20"/>
          <w:szCs w:val="20"/>
        </w:rPr>
        <w:t>w</w:t>
      </w:r>
      <w:r w:rsidR="004136FC">
        <w:rPr>
          <w:rFonts w:ascii="Arial" w:hAnsi="Arial" w:cs="Arial"/>
          <w:sz w:val="20"/>
          <w:szCs w:val="20"/>
        </w:rPr>
        <w:t>ith a latest</w:t>
      </w:r>
      <w:r w:rsidR="003B0FF0" w:rsidRPr="003B0FF0">
        <w:rPr>
          <w:rFonts w:ascii="Arial" w:hAnsi="Arial" w:cs="Arial"/>
          <w:sz w:val="20"/>
          <w:szCs w:val="20"/>
        </w:rPr>
        <w:t xml:space="preserve"> version</w:t>
      </w:r>
      <w:r w:rsidRPr="003B0FF0">
        <w:rPr>
          <w:rFonts w:ascii="Arial" w:hAnsi="Arial" w:cs="Arial"/>
          <w:sz w:val="20"/>
          <w:szCs w:val="20"/>
        </w:rPr>
        <w:t>,</w:t>
      </w:r>
      <w:r w:rsidRPr="00AC3CBD">
        <w:rPr>
          <w:rFonts w:ascii="Arial" w:hAnsi="Arial" w:cs="Arial"/>
          <w:sz w:val="20"/>
          <w:szCs w:val="20"/>
        </w:rPr>
        <w:t xml:space="preserve"> complete with integral soft dome. The system’s crossover </w:t>
      </w:r>
      <w:r w:rsidR="00437B15">
        <w:rPr>
          <w:rFonts w:ascii="Arial" w:hAnsi="Arial" w:cs="Arial"/>
          <w:sz w:val="20"/>
          <w:szCs w:val="20"/>
        </w:rPr>
        <w:t>is</w:t>
      </w:r>
      <w:r w:rsidRPr="00AC3CBD">
        <w:rPr>
          <w:rFonts w:ascii="Arial" w:hAnsi="Arial" w:cs="Arial"/>
          <w:sz w:val="20"/>
          <w:szCs w:val="20"/>
        </w:rPr>
        <w:t xml:space="preserve"> re-designe</w:t>
      </w:r>
      <w:r w:rsidR="00C85B96">
        <w:rPr>
          <w:rFonts w:ascii="Arial" w:hAnsi="Arial" w:cs="Arial"/>
          <w:sz w:val="20"/>
          <w:szCs w:val="20"/>
        </w:rPr>
        <w:t>d for the new drive units</w:t>
      </w:r>
      <w:r w:rsidR="007B26AA">
        <w:rPr>
          <w:rFonts w:ascii="Arial" w:hAnsi="Arial" w:cs="Arial"/>
          <w:sz w:val="20"/>
          <w:szCs w:val="20"/>
        </w:rPr>
        <w:t xml:space="preserve"> </w:t>
      </w:r>
      <w:r w:rsidR="007B26AA" w:rsidRPr="007B26AA">
        <w:rPr>
          <w:rFonts w:ascii="Arial" w:hAnsi="Arial" w:cs="Arial"/>
          <w:sz w:val="20"/>
          <w:szCs w:val="20"/>
        </w:rPr>
        <w:t>and uses ATC’s hand-wound air-cored induc</w:t>
      </w:r>
      <w:r w:rsidR="007B26AA">
        <w:rPr>
          <w:rFonts w:ascii="Arial" w:hAnsi="Arial" w:cs="Arial"/>
          <w:sz w:val="20"/>
          <w:szCs w:val="20"/>
        </w:rPr>
        <w:t xml:space="preserve">tors and high performance polypropylene capacitors throughout. </w:t>
      </w:r>
      <w:r w:rsidR="007B26AA" w:rsidRPr="007B26AA">
        <w:rPr>
          <w:rFonts w:ascii="Arial" w:hAnsi="Arial" w:cs="Arial"/>
          <w:sz w:val="20"/>
          <w:szCs w:val="20"/>
        </w:rPr>
        <w:t xml:space="preserve">  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 xml:space="preserve">Appropriately the SCM10SE is limited to a production run of just seventy pairs, each supplied with an exclusive owner’s guide relating the story of Billy Woodman’s career </w:t>
      </w:r>
      <w:r w:rsidR="00437B15">
        <w:rPr>
          <w:rFonts w:ascii="Arial" w:hAnsi="Arial" w:cs="Arial"/>
          <w:sz w:val="20"/>
          <w:szCs w:val="20"/>
        </w:rPr>
        <w:t xml:space="preserve">from </w:t>
      </w:r>
      <w:r w:rsidRPr="00AC3CBD">
        <w:rPr>
          <w:rFonts w:ascii="Arial" w:hAnsi="Arial" w:cs="Arial"/>
          <w:sz w:val="20"/>
          <w:szCs w:val="20"/>
        </w:rPr>
        <w:t>h</w:t>
      </w:r>
      <w:r w:rsidR="00437B15">
        <w:rPr>
          <w:rFonts w:ascii="Arial" w:hAnsi="Arial" w:cs="Arial"/>
          <w:sz w:val="20"/>
          <w:szCs w:val="20"/>
        </w:rPr>
        <w:t>is formative</w:t>
      </w:r>
      <w:r w:rsidR="00223FAB">
        <w:rPr>
          <w:rFonts w:ascii="Arial" w:hAnsi="Arial" w:cs="Arial"/>
          <w:sz w:val="20"/>
          <w:szCs w:val="20"/>
        </w:rPr>
        <w:t xml:space="preserve"> engineering</w:t>
      </w:r>
      <w:r w:rsidR="00437B15">
        <w:rPr>
          <w:rFonts w:ascii="Arial" w:hAnsi="Arial" w:cs="Arial"/>
          <w:sz w:val="20"/>
          <w:szCs w:val="20"/>
        </w:rPr>
        <w:t xml:space="preserve"> in Australia to </w:t>
      </w:r>
      <w:r w:rsidR="00223FAB">
        <w:rPr>
          <w:rFonts w:ascii="Arial" w:hAnsi="Arial" w:cs="Arial"/>
          <w:sz w:val="20"/>
          <w:szCs w:val="20"/>
        </w:rPr>
        <w:t xml:space="preserve">the </w:t>
      </w:r>
      <w:r w:rsidRPr="00AC3CBD">
        <w:rPr>
          <w:rFonts w:ascii="Arial" w:hAnsi="Arial" w:cs="Arial"/>
          <w:sz w:val="20"/>
          <w:szCs w:val="20"/>
        </w:rPr>
        <w:t>seminal, ethos-building work</w:t>
      </w:r>
      <w:r w:rsidR="00223FA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223FAB">
        <w:rPr>
          <w:rFonts w:ascii="Arial" w:hAnsi="Arial" w:cs="Arial"/>
          <w:sz w:val="20"/>
          <w:szCs w:val="20"/>
        </w:rPr>
        <w:t>Goodmans</w:t>
      </w:r>
      <w:proofErr w:type="spellEnd"/>
      <w:r w:rsidRPr="00AC3CBD">
        <w:rPr>
          <w:rFonts w:ascii="Arial" w:hAnsi="Arial" w:cs="Arial"/>
          <w:sz w:val="20"/>
          <w:szCs w:val="20"/>
        </w:rPr>
        <w:t xml:space="preserve"> in the</w:t>
      </w:r>
      <w:r w:rsidR="00223FAB">
        <w:rPr>
          <w:rFonts w:ascii="Arial" w:hAnsi="Arial" w:cs="Arial"/>
          <w:sz w:val="20"/>
          <w:szCs w:val="20"/>
        </w:rPr>
        <w:t xml:space="preserve"> UK and culminating in the </w:t>
      </w:r>
      <w:r w:rsidR="00437B15">
        <w:rPr>
          <w:rFonts w:ascii="Arial" w:hAnsi="Arial" w:cs="Arial"/>
          <w:sz w:val="20"/>
          <w:szCs w:val="20"/>
        </w:rPr>
        <w:t xml:space="preserve">founding and </w:t>
      </w:r>
      <w:r w:rsidRPr="00AC3CBD">
        <w:rPr>
          <w:rFonts w:ascii="Arial" w:hAnsi="Arial" w:cs="Arial"/>
          <w:sz w:val="20"/>
          <w:szCs w:val="20"/>
        </w:rPr>
        <w:t xml:space="preserve">flourishing of his Company as a world-renowned exponent of high performance audio reproduction systems for the studio, cinema, club and home. </w:t>
      </w:r>
    </w:p>
    <w:p w:rsidR="00A24039" w:rsidRDefault="00A24039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AC3CBD" w:rsidRDefault="00223FAB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Capturing the innovative spirit and uncompromising culture of ATC, t</w:t>
      </w:r>
      <w:r w:rsidR="00A24039" w:rsidRPr="00A24039">
        <w:rPr>
          <w:rFonts w:ascii="Arial" w:hAnsi="Arial" w:cs="Arial"/>
          <w:sz w:val="20"/>
          <w:szCs w:val="20"/>
        </w:rPr>
        <w:t xml:space="preserve">he exclusive SCM10SE Signature speaker </w:t>
      </w:r>
      <w:r>
        <w:rPr>
          <w:rFonts w:ascii="Arial" w:hAnsi="Arial" w:cs="Arial"/>
          <w:sz w:val="20"/>
          <w:szCs w:val="20"/>
        </w:rPr>
        <w:t xml:space="preserve">is a </w:t>
      </w:r>
      <w:r w:rsidRPr="00223FAB">
        <w:rPr>
          <w:rFonts w:ascii="Arial" w:hAnsi="Arial" w:cs="Arial"/>
          <w:sz w:val="20"/>
          <w:szCs w:val="20"/>
        </w:rPr>
        <w:t xml:space="preserve">definitive 70th birthday tribute </w:t>
      </w:r>
      <w:r>
        <w:rPr>
          <w:rFonts w:ascii="Arial" w:hAnsi="Arial" w:cs="Arial"/>
          <w:sz w:val="20"/>
          <w:szCs w:val="20"/>
        </w:rPr>
        <w:t xml:space="preserve">to the remarkable energy and influence of its </w:t>
      </w:r>
      <w:r w:rsidR="00A24039" w:rsidRPr="00A24039">
        <w:rPr>
          <w:rFonts w:ascii="Arial" w:hAnsi="Arial" w:cs="Arial"/>
          <w:sz w:val="20"/>
          <w:szCs w:val="20"/>
        </w:rPr>
        <w:t>founder, MD and Chief Engineer Billy Woodman.</w:t>
      </w:r>
    </w:p>
    <w:p w:rsid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lastRenderedPageBreak/>
        <w:t>Li</w:t>
      </w:r>
      <w:r>
        <w:rPr>
          <w:rFonts w:ascii="Arial" w:hAnsi="Arial" w:cs="Arial"/>
          <w:sz w:val="20"/>
          <w:szCs w:val="20"/>
        </w:rPr>
        <w:t xml:space="preserve">ke all ATC products, the SCM10SE </w:t>
      </w:r>
      <w:r w:rsidRPr="00AC3CBD">
        <w:rPr>
          <w:rFonts w:ascii="Arial" w:hAnsi="Arial" w:cs="Arial"/>
          <w:sz w:val="20"/>
          <w:szCs w:val="20"/>
        </w:rPr>
        <w:t>is backed by a six-year warranty</w:t>
      </w:r>
      <w:r w:rsidR="00C31845">
        <w:rPr>
          <w:rFonts w:ascii="Arial" w:hAnsi="Arial" w:cs="Arial"/>
          <w:sz w:val="20"/>
          <w:szCs w:val="20"/>
        </w:rPr>
        <w:t>.</w:t>
      </w:r>
    </w:p>
    <w:p w:rsid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9509D5" w:rsidRDefault="009509D5" w:rsidP="00037669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Features </w:t>
      </w:r>
    </w:p>
    <w:p w:rsidR="00A02E98" w:rsidRDefault="00A02E98" w:rsidP="00037669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</w:p>
    <w:p w:rsidR="00AC3CBD" w:rsidRPr="007B26AA" w:rsidRDefault="00AC3CBD" w:rsidP="007B26AA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New ATC designed and built ‘S’ specification 25mm Soft Dome</w:t>
      </w:r>
      <w:r w:rsidR="007B26AA">
        <w:rPr>
          <w:rFonts w:ascii="Arial" w:hAnsi="Arial" w:cs="Arial"/>
          <w:sz w:val="20"/>
          <w:szCs w:val="20"/>
        </w:rPr>
        <w:t xml:space="preserve"> </w:t>
      </w:r>
      <w:r w:rsidRPr="007B26AA">
        <w:rPr>
          <w:rFonts w:ascii="Arial" w:hAnsi="Arial" w:cs="Arial"/>
          <w:sz w:val="20"/>
          <w:szCs w:val="20"/>
        </w:rPr>
        <w:t>HF unit with dual suspension, neodymium magnet assembly and a precision alloy wave guide.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ATC 125mm short coil mid/bass unit with integral soft dome.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In-house hand wound precision flat wire coil.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Massive optimised motor assembly.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Excellent impedance curve ensuring an easy load for any amplifier.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Cabinet in exclusive ATC Blue high gloss piano finish.</w:t>
      </w:r>
    </w:p>
    <w:p w:rsidR="00AC3CBD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Baffle hand-bound in fine grain leather.</w:t>
      </w:r>
    </w:p>
    <w:p w:rsidR="009509D5" w:rsidRPr="00AC3CBD" w:rsidRDefault="00AC3CBD" w:rsidP="00AC3CBD">
      <w:pPr>
        <w:pStyle w:val="ListParagraph"/>
        <w:numPr>
          <w:ilvl w:val="0"/>
          <w:numId w:val="3"/>
        </w:num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6 year warranty.</w:t>
      </w:r>
    </w:p>
    <w:p w:rsidR="00EE5DD9" w:rsidRPr="00EE5DD9" w:rsidRDefault="00EE5DD9" w:rsidP="009509D5">
      <w:pPr>
        <w:autoSpaceDE/>
        <w:autoSpaceDN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E5DD9">
        <w:rPr>
          <w:rFonts w:ascii="Arial" w:hAnsi="Arial" w:cs="Arial"/>
          <w:b/>
          <w:i/>
          <w:sz w:val="20"/>
          <w:szCs w:val="20"/>
        </w:rPr>
        <w:t>More…</w:t>
      </w:r>
    </w:p>
    <w:p w:rsidR="00427522" w:rsidRDefault="00427522" w:rsidP="009509D5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Specification</w:t>
      </w:r>
    </w:p>
    <w:p w:rsidR="00A02E98" w:rsidRDefault="00A02E98" w:rsidP="009509D5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Drivers HF: ATC SH25-76S 25mm Soft Dome</w:t>
      </w:r>
      <w:r>
        <w:rPr>
          <w:rFonts w:ascii="Arial" w:hAnsi="Arial" w:cs="Arial"/>
          <w:sz w:val="20"/>
          <w:szCs w:val="20"/>
        </w:rPr>
        <w:t xml:space="preserve">; </w:t>
      </w:r>
      <w:r w:rsidRPr="00AC3CBD">
        <w:rPr>
          <w:rFonts w:ascii="Arial" w:hAnsi="Arial" w:cs="Arial"/>
          <w:sz w:val="20"/>
          <w:szCs w:val="20"/>
        </w:rPr>
        <w:t>Bass/Mid: ATC SB45-125SC 125mm drive unit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Matched Response +/- 0.5dB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Frequency Response (-6dB) 50Hz–</w:t>
      </w:r>
      <w:proofErr w:type="gramStart"/>
      <w:r w:rsidRPr="00AC3CBD">
        <w:rPr>
          <w:rFonts w:ascii="Arial" w:hAnsi="Arial" w:cs="Arial"/>
          <w:sz w:val="20"/>
          <w:szCs w:val="20"/>
        </w:rPr>
        <w:t>25kHz</w:t>
      </w:r>
      <w:proofErr w:type="gramEnd"/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Disp</w:t>
      </w:r>
      <w:r>
        <w:rPr>
          <w:rFonts w:ascii="Arial" w:hAnsi="Arial" w:cs="Arial"/>
          <w:sz w:val="20"/>
          <w:szCs w:val="20"/>
        </w:rPr>
        <w:t xml:space="preserve">ersion ±80° Coherent Horizontal, </w:t>
      </w:r>
      <w:r w:rsidRPr="00AC3CBD">
        <w:rPr>
          <w:rFonts w:ascii="Arial" w:hAnsi="Arial" w:cs="Arial"/>
          <w:sz w:val="20"/>
          <w:szCs w:val="20"/>
        </w:rPr>
        <w:t>±10° Coherent Vertical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Sensitivity 82dB @ 1W @ 1metre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Max SPL 103dB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Recommended Power Amplifier 75 to 300 Watts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Nominal Impedance 8 Ohm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 xml:space="preserve">Crossover Frequency </w:t>
      </w:r>
      <w:proofErr w:type="gramStart"/>
      <w:r w:rsidRPr="00AC3CBD">
        <w:rPr>
          <w:rFonts w:ascii="Arial" w:hAnsi="Arial" w:cs="Arial"/>
          <w:sz w:val="20"/>
          <w:szCs w:val="20"/>
        </w:rPr>
        <w:t>2.5kHz</w:t>
      </w:r>
      <w:proofErr w:type="gramEnd"/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Connectors Binding Posts/4mm Plugs, bi-wire</w:t>
      </w:r>
    </w:p>
    <w:p w:rsidR="00AC3CBD" w:rsidRPr="00AC3CBD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>Cabinet Dimensions (</w:t>
      </w:r>
      <w:proofErr w:type="spellStart"/>
      <w:r w:rsidRPr="00AC3CBD">
        <w:rPr>
          <w:rFonts w:ascii="Arial" w:hAnsi="Arial" w:cs="Arial"/>
          <w:sz w:val="20"/>
          <w:szCs w:val="20"/>
        </w:rPr>
        <w:t>HxWxD</w:t>
      </w:r>
      <w:proofErr w:type="spellEnd"/>
      <w:r w:rsidRPr="00AC3CBD">
        <w:rPr>
          <w:rFonts w:ascii="Arial" w:hAnsi="Arial" w:cs="Arial"/>
          <w:sz w:val="20"/>
          <w:szCs w:val="20"/>
        </w:rPr>
        <w:t>) 380x185x267mm</w:t>
      </w:r>
    </w:p>
    <w:p w:rsidR="00A02E98" w:rsidRDefault="00AC3CBD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3CBD">
        <w:rPr>
          <w:rFonts w:ascii="Arial" w:hAnsi="Arial" w:cs="Arial"/>
          <w:sz w:val="20"/>
          <w:szCs w:val="20"/>
        </w:rPr>
        <w:t xml:space="preserve">Weight 8kg </w:t>
      </w:r>
    </w:p>
    <w:p w:rsidR="00EE5DD9" w:rsidRDefault="00EE5DD9" w:rsidP="00AC3CBD">
      <w:pPr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:rsidR="009509D5" w:rsidRDefault="009509D5" w:rsidP="00037669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</w:p>
    <w:p w:rsidR="00037669" w:rsidRDefault="0039429C" w:rsidP="00037669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SCM10SE Price:  Please contact your local authorised dealer or distributor for pricing in your region.</w:t>
      </w:r>
    </w:p>
    <w:p w:rsidR="0039429C" w:rsidRPr="00C421EC" w:rsidRDefault="0039429C" w:rsidP="00037669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</w:p>
    <w:p w:rsidR="002D45EC" w:rsidRDefault="00427522" w:rsidP="003E6FD7">
      <w:pPr>
        <w:autoSpaceDE/>
        <w:autoSpaceDN/>
        <w:spacing w:line="360" w:lineRule="auto"/>
        <w:rPr>
          <w:rFonts w:ascii="Arial" w:hAnsi="Arial" w:cs="Arial"/>
          <w:b/>
          <w:sz w:val="20"/>
          <w:szCs w:val="20"/>
        </w:rPr>
      </w:pPr>
      <w:r w:rsidRPr="00C421EC">
        <w:rPr>
          <w:rFonts w:ascii="Arial" w:hAnsi="Arial" w:cs="Arial"/>
          <w:b/>
          <w:sz w:val="20"/>
          <w:szCs w:val="20"/>
        </w:rPr>
        <w:t xml:space="preserve">Availability: </w:t>
      </w:r>
      <w:proofErr w:type="gramStart"/>
      <w:r w:rsidR="007B26AA">
        <w:rPr>
          <w:rFonts w:ascii="Arial" w:hAnsi="Arial" w:cs="Arial"/>
          <w:b/>
          <w:sz w:val="20"/>
          <w:szCs w:val="20"/>
        </w:rPr>
        <w:t>23</w:t>
      </w:r>
      <w:r w:rsidR="002017DE" w:rsidRPr="002017DE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017DE">
        <w:rPr>
          <w:rFonts w:ascii="Arial" w:hAnsi="Arial" w:cs="Arial"/>
          <w:b/>
          <w:sz w:val="20"/>
          <w:szCs w:val="20"/>
        </w:rPr>
        <w:t xml:space="preserve"> </w:t>
      </w:r>
      <w:r w:rsidR="007B26AA">
        <w:rPr>
          <w:rFonts w:ascii="Arial" w:hAnsi="Arial" w:cs="Arial"/>
          <w:b/>
          <w:sz w:val="20"/>
          <w:szCs w:val="20"/>
        </w:rPr>
        <w:t xml:space="preserve"> March</w:t>
      </w:r>
      <w:proofErr w:type="gramEnd"/>
      <w:r w:rsidR="00A02E98">
        <w:rPr>
          <w:rFonts w:ascii="Arial" w:hAnsi="Arial" w:cs="Arial"/>
          <w:b/>
          <w:sz w:val="20"/>
          <w:szCs w:val="20"/>
        </w:rPr>
        <w:t xml:space="preserve"> 2016</w:t>
      </w:r>
    </w:p>
    <w:p w:rsidR="00A02E98" w:rsidRDefault="00A02E98" w:rsidP="00A02E98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39429C" w:rsidRDefault="003F1FA7" w:rsidP="00C421EC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C421EC">
        <w:rPr>
          <w:rFonts w:ascii="Arial" w:hAnsi="Arial" w:cs="Arial"/>
          <w:b/>
          <w:bCs/>
          <w:iCs/>
          <w:sz w:val="20"/>
          <w:szCs w:val="20"/>
        </w:rPr>
        <w:t xml:space="preserve">CONTACTS FOR PUBLICATION: </w:t>
      </w:r>
      <w:r w:rsidR="008903F6" w:rsidRPr="00C421EC">
        <w:rPr>
          <w:rFonts w:ascii="Arial" w:hAnsi="Arial" w:cs="Arial"/>
          <w:b/>
          <w:bCs/>
          <w:iCs/>
          <w:sz w:val="20"/>
          <w:szCs w:val="20"/>
        </w:rPr>
        <w:t>ATC, Gypsy Lane, Aston Down, Stroud, Glouce</w:t>
      </w:r>
      <w:r w:rsidR="0039429C">
        <w:rPr>
          <w:rFonts w:ascii="Arial" w:hAnsi="Arial" w:cs="Arial"/>
          <w:b/>
          <w:bCs/>
          <w:iCs/>
          <w:sz w:val="20"/>
          <w:szCs w:val="20"/>
        </w:rPr>
        <w:t>stershire GL6 8HR.</w:t>
      </w:r>
    </w:p>
    <w:p w:rsidR="0039429C" w:rsidRDefault="006E77BC" w:rsidP="00C421EC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C421EC">
        <w:rPr>
          <w:rFonts w:ascii="Arial" w:hAnsi="Arial" w:cs="Arial"/>
          <w:b/>
          <w:bCs/>
          <w:iCs/>
          <w:sz w:val="20"/>
          <w:szCs w:val="20"/>
        </w:rPr>
        <w:t>Tel: +44 (0)</w:t>
      </w:r>
      <w:r w:rsidR="008903F6" w:rsidRPr="00C421EC">
        <w:rPr>
          <w:rFonts w:ascii="Arial" w:hAnsi="Arial" w:cs="Arial"/>
          <w:b/>
          <w:bCs/>
          <w:iCs/>
          <w:sz w:val="20"/>
          <w:szCs w:val="20"/>
        </w:rPr>
        <w:t>1285 760561</w:t>
      </w:r>
    </w:p>
    <w:p w:rsidR="0039429C" w:rsidRDefault="0039429C" w:rsidP="00C421EC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Email: info@atc.gb.net</w:t>
      </w:r>
    </w:p>
    <w:p w:rsidR="00C421EC" w:rsidRPr="00C421EC" w:rsidRDefault="002017DE" w:rsidP="00C421EC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hyperlink r:id="rId12" w:history="1">
        <w:r w:rsidR="00C421EC" w:rsidRPr="00C421EC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www.atcloudspeakers.co.uk</w:t>
        </w:r>
      </w:hyperlink>
      <w:r w:rsidR="00C421EC" w:rsidRPr="00C421EC">
        <w:rPr>
          <w:rFonts w:ascii="Arial" w:hAnsi="Arial" w:cs="Arial"/>
          <w:b/>
          <w:bCs/>
          <w:iCs/>
          <w:sz w:val="20"/>
          <w:szCs w:val="20"/>
        </w:rPr>
        <w:t xml:space="preserve">   </w:t>
      </w:r>
    </w:p>
    <w:p w:rsidR="00C421EC" w:rsidRDefault="00C421EC" w:rsidP="00C421EC">
      <w:pPr>
        <w:autoSpaceDE/>
        <w:autoSpaceDN/>
        <w:spacing w:line="360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3F1FA7" w:rsidRPr="00C421EC" w:rsidRDefault="00C421EC" w:rsidP="00C421EC">
      <w:pPr>
        <w:autoSpaceDE/>
        <w:autoSpaceDN/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  <w:sectPr w:rsidR="003F1FA7" w:rsidRPr="00C421EC"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  <w:r w:rsidRPr="003E6FD7">
        <w:rPr>
          <w:b/>
          <w:bCs/>
          <w:i/>
          <w:iCs/>
          <w:sz w:val="16"/>
          <w:szCs w:val="16"/>
        </w:rPr>
        <w:t>ATC products are manufactured by Loudspeaker Technology Ltd, UK. ATC is a registered trademark of Loudspeaker Technology Ltd. Acoustic Transducer Company is a trading style of Loudspeaker Technology Ltd. All trademarks acknowledged</w:t>
      </w:r>
    </w:p>
    <w:p w:rsidR="00611B29" w:rsidRPr="003E6FD7" w:rsidRDefault="00611B29" w:rsidP="00C421EC">
      <w:pPr>
        <w:autoSpaceDE/>
        <w:autoSpaceDN/>
        <w:spacing w:line="360" w:lineRule="auto"/>
      </w:pPr>
    </w:p>
    <w:sectPr w:rsidR="00611B29" w:rsidRPr="003E6FD7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92" w:rsidRDefault="00A33192">
      <w:r>
        <w:separator/>
      </w:r>
    </w:p>
  </w:endnote>
  <w:endnote w:type="continuationSeparator" w:id="0">
    <w:p w:rsidR="00A33192" w:rsidRDefault="00A3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29" w:rsidRDefault="00611B29">
    <w:pPr>
      <w:pStyle w:val="Footer"/>
      <w:framePr w:wrap="auto" w:vAnchor="text" w:hAnchor="margin" w:xAlign="center" w:y="1"/>
      <w:rPr>
        <w:rStyle w:val="PageNumber"/>
        <w:rFonts w:cs="Helvetica"/>
        <w:sz w:val="20"/>
        <w:szCs w:val="20"/>
      </w:rPr>
    </w:pPr>
    <w:r>
      <w:rPr>
        <w:rStyle w:val="PageNumber"/>
        <w:rFonts w:cs="Helvetica"/>
        <w:sz w:val="20"/>
        <w:szCs w:val="20"/>
      </w:rPr>
      <w:t>•</w:t>
    </w:r>
    <w:r>
      <w:rPr>
        <w:rStyle w:val="PageNumber"/>
        <w:rFonts w:cs="Helvetica"/>
        <w:sz w:val="20"/>
        <w:szCs w:val="20"/>
      </w:rPr>
      <w:fldChar w:fldCharType="begin"/>
    </w:r>
    <w:r>
      <w:rPr>
        <w:rStyle w:val="PageNumber"/>
        <w:rFonts w:cs="Helvetica"/>
        <w:sz w:val="20"/>
        <w:szCs w:val="20"/>
      </w:rPr>
      <w:instrText xml:space="preserve">PAGE  </w:instrText>
    </w:r>
    <w:r>
      <w:rPr>
        <w:rStyle w:val="PageNumber"/>
        <w:rFonts w:cs="Helvetica"/>
        <w:sz w:val="20"/>
        <w:szCs w:val="20"/>
      </w:rPr>
      <w:fldChar w:fldCharType="separate"/>
    </w:r>
    <w:r w:rsidR="002017DE">
      <w:rPr>
        <w:rStyle w:val="PageNumber"/>
        <w:rFonts w:cs="Helvetica"/>
        <w:noProof/>
        <w:sz w:val="20"/>
        <w:szCs w:val="20"/>
      </w:rPr>
      <w:t>1</w:t>
    </w:r>
    <w:r>
      <w:rPr>
        <w:rStyle w:val="PageNumber"/>
        <w:rFonts w:cs="Helvetica"/>
        <w:sz w:val="20"/>
        <w:szCs w:val="20"/>
      </w:rPr>
      <w:fldChar w:fldCharType="end"/>
    </w:r>
    <w:r>
      <w:rPr>
        <w:rStyle w:val="PageNumber"/>
        <w:rFonts w:cs="Helvetica"/>
        <w:sz w:val="20"/>
        <w:szCs w:val="20"/>
      </w:rPr>
      <w:t>•</w:t>
    </w:r>
  </w:p>
  <w:p w:rsidR="00611B29" w:rsidRDefault="00611B29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F6" w:rsidRDefault="008903F6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•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2017D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•</w:t>
    </w:r>
  </w:p>
  <w:p w:rsidR="008903F6" w:rsidRDefault="008903F6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92" w:rsidRDefault="00A33192">
      <w:r>
        <w:separator/>
      </w:r>
    </w:p>
  </w:footnote>
  <w:footnote w:type="continuationSeparator" w:id="0">
    <w:p w:rsidR="00A33192" w:rsidRDefault="00A3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F48"/>
    <w:multiLevelType w:val="hybridMultilevel"/>
    <w:tmpl w:val="F9A0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547E"/>
    <w:multiLevelType w:val="hybridMultilevel"/>
    <w:tmpl w:val="6CEC2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F45D5"/>
    <w:multiLevelType w:val="hybridMultilevel"/>
    <w:tmpl w:val="65BA1BB6"/>
    <w:lvl w:ilvl="0" w:tplc="DE482D9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B"/>
    <w:rsid w:val="00037669"/>
    <w:rsid w:val="00054AE9"/>
    <w:rsid w:val="00054AF1"/>
    <w:rsid w:val="00072F37"/>
    <w:rsid w:val="00084627"/>
    <w:rsid w:val="0009079A"/>
    <w:rsid w:val="000C4C1B"/>
    <w:rsid w:val="000E09D5"/>
    <w:rsid w:val="000F25E5"/>
    <w:rsid w:val="00113FD6"/>
    <w:rsid w:val="0015173E"/>
    <w:rsid w:val="001570F8"/>
    <w:rsid w:val="001741B1"/>
    <w:rsid w:val="001743F5"/>
    <w:rsid w:val="001D0916"/>
    <w:rsid w:val="001D3E7D"/>
    <w:rsid w:val="001E04B9"/>
    <w:rsid w:val="001F2FC9"/>
    <w:rsid w:val="002017DE"/>
    <w:rsid w:val="0020585D"/>
    <w:rsid w:val="00223FAB"/>
    <w:rsid w:val="00265C11"/>
    <w:rsid w:val="00287A64"/>
    <w:rsid w:val="00295939"/>
    <w:rsid w:val="002D118C"/>
    <w:rsid w:val="002D2D15"/>
    <w:rsid w:val="002D45EC"/>
    <w:rsid w:val="00330410"/>
    <w:rsid w:val="00355E98"/>
    <w:rsid w:val="0036602F"/>
    <w:rsid w:val="003670CC"/>
    <w:rsid w:val="00371B71"/>
    <w:rsid w:val="0037315F"/>
    <w:rsid w:val="00384304"/>
    <w:rsid w:val="0039429C"/>
    <w:rsid w:val="003A2502"/>
    <w:rsid w:val="003A3B6D"/>
    <w:rsid w:val="003B0FF0"/>
    <w:rsid w:val="003D1C65"/>
    <w:rsid w:val="003E5247"/>
    <w:rsid w:val="003E6FD7"/>
    <w:rsid w:val="003F1FA7"/>
    <w:rsid w:val="003F6D93"/>
    <w:rsid w:val="004136FC"/>
    <w:rsid w:val="00417503"/>
    <w:rsid w:val="00427522"/>
    <w:rsid w:val="00437B15"/>
    <w:rsid w:val="004D0057"/>
    <w:rsid w:val="0057734C"/>
    <w:rsid w:val="0058362F"/>
    <w:rsid w:val="005A4FD0"/>
    <w:rsid w:val="005C2995"/>
    <w:rsid w:val="005C3901"/>
    <w:rsid w:val="00611B29"/>
    <w:rsid w:val="00667582"/>
    <w:rsid w:val="006C27C9"/>
    <w:rsid w:val="006D706A"/>
    <w:rsid w:val="006E77BC"/>
    <w:rsid w:val="00701470"/>
    <w:rsid w:val="00706C57"/>
    <w:rsid w:val="0071394D"/>
    <w:rsid w:val="007878AF"/>
    <w:rsid w:val="00795749"/>
    <w:rsid w:val="007B26AA"/>
    <w:rsid w:val="007D6603"/>
    <w:rsid w:val="00800546"/>
    <w:rsid w:val="00825136"/>
    <w:rsid w:val="00855F4D"/>
    <w:rsid w:val="0087185D"/>
    <w:rsid w:val="008903F6"/>
    <w:rsid w:val="00891797"/>
    <w:rsid w:val="008A38A0"/>
    <w:rsid w:val="008F306F"/>
    <w:rsid w:val="009029AB"/>
    <w:rsid w:val="00916D23"/>
    <w:rsid w:val="009479D5"/>
    <w:rsid w:val="009509D5"/>
    <w:rsid w:val="00953F3C"/>
    <w:rsid w:val="009719D1"/>
    <w:rsid w:val="009805ED"/>
    <w:rsid w:val="009A4741"/>
    <w:rsid w:val="009C6978"/>
    <w:rsid w:val="009F7A40"/>
    <w:rsid w:val="00A02E98"/>
    <w:rsid w:val="00A23CDB"/>
    <w:rsid w:val="00A23EBB"/>
    <w:rsid w:val="00A24039"/>
    <w:rsid w:val="00A27E6C"/>
    <w:rsid w:val="00A33192"/>
    <w:rsid w:val="00A44DF5"/>
    <w:rsid w:val="00A700EB"/>
    <w:rsid w:val="00A725C9"/>
    <w:rsid w:val="00A77997"/>
    <w:rsid w:val="00AA556F"/>
    <w:rsid w:val="00AB1ED1"/>
    <w:rsid w:val="00AC3CBD"/>
    <w:rsid w:val="00AD4E7E"/>
    <w:rsid w:val="00B0790C"/>
    <w:rsid w:val="00B661AE"/>
    <w:rsid w:val="00B677A6"/>
    <w:rsid w:val="00B703C0"/>
    <w:rsid w:val="00B704BF"/>
    <w:rsid w:val="00B80410"/>
    <w:rsid w:val="00B97A75"/>
    <w:rsid w:val="00BB35D5"/>
    <w:rsid w:val="00BB3DEE"/>
    <w:rsid w:val="00BE1BCC"/>
    <w:rsid w:val="00C121B9"/>
    <w:rsid w:val="00C31845"/>
    <w:rsid w:val="00C421EC"/>
    <w:rsid w:val="00C53A1A"/>
    <w:rsid w:val="00C74FCF"/>
    <w:rsid w:val="00C85B96"/>
    <w:rsid w:val="00C90616"/>
    <w:rsid w:val="00CA0975"/>
    <w:rsid w:val="00CF3175"/>
    <w:rsid w:val="00D15848"/>
    <w:rsid w:val="00D2063E"/>
    <w:rsid w:val="00D3790C"/>
    <w:rsid w:val="00D6695E"/>
    <w:rsid w:val="00D7336B"/>
    <w:rsid w:val="00D95583"/>
    <w:rsid w:val="00DD2DE4"/>
    <w:rsid w:val="00DF5AD5"/>
    <w:rsid w:val="00E00D56"/>
    <w:rsid w:val="00E16222"/>
    <w:rsid w:val="00E264CF"/>
    <w:rsid w:val="00E66D6D"/>
    <w:rsid w:val="00E77F04"/>
    <w:rsid w:val="00E95ED0"/>
    <w:rsid w:val="00EC53CF"/>
    <w:rsid w:val="00EE5DD9"/>
    <w:rsid w:val="00EF1FC3"/>
    <w:rsid w:val="00F01EED"/>
    <w:rsid w:val="00F31DB0"/>
    <w:rsid w:val="00F35339"/>
    <w:rsid w:val="00F47E8A"/>
    <w:rsid w:val="00F56248"/>
    <w:rsid w:val="00F74209"/>
    <w:rsid w:val="00F74D23"/>
    <w:rsid w:val="00FD052F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</w:style>
  <w:style w:type="paragraph" w:styleId="BodyText">
    <w:name w:val="Body Text"/>
    <w:basedOn w:val="Normal"/>
    <w:rPr>
      <w:sz w:val="20"/>
      <w:szCs w:val="20"/>
    </w:rPr>
  </w:style>
  <w:style w:type="paragraph" w:styleId="PlainText">
    <w:name w:val="Plain Text"/>
    <w:basedOn w:val="Normal"/>
    <w:pPr>
      <w:autoSpaceDE/>
      <w:autoSpaceDN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1584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semiHidden/>
    <w:locked/>
    <w:rsid w:val="008903F6"/>
    <w:rPr>
      <w:rFonts w:ascii="Helvetica" w:hAnsi="Helvetica" w:cs="Helvetica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2959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1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</w:style>
  <w:style w:type="paragraph" w:styleId="BodyText">
    <w:name w:val="Body Text"/>
    <w:basedOn w:val="Normal"/>
    <w:rPr>
      <w:sz w:val="20"/>
      <w:szCs w:val="20"/>
    </w:rPr>
  </w:style>
  <w:style w:type="paragraph" w:styleId="PlainText">
    <w:name w:val="Plain Text"/>
    <w:basedOn w:val="Normal"/>
    <w:pPr>
      <w:autoSpaceDE/>
      <w:autoSpaceDN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1584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semiHidden/>
    <w:locked/>
    <w:rsid w:val="008903F6"/>
    <w:rPr>
      <w:rFonts w:ascii="Helvetica" w:hAnsi="Helvetica" w:cs="Helvetica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2959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1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cloudspeak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Haddock Communications</Company>
  <LinksUpToDate>false</LinksUpToDate>
  <CharactersWithSpaces>3834</CharactersWithSpaces>
  <SharedDoc>false</SharedDoc>
  <HLinks>
    <vt:vector size="12" baseType="variant"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http://www.atcloudspeakers.co.uk/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http://bit.ly/I1nLCP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Keith Haddock</dc:creator>
  <cp:lastModifiedBy>Ben Lilly</cp:lastModifiedBy>
  <cp:revision>7</cp:revision>
  <cp:lastPrinted>2013-08-21T15:29:00Z</cp:lastPrinted>
  <dcterms:created xsi:type="dcterms:W3CDTF">2016-03-03T11:23:00Z</dcterms:created>
  <dcterms:modified xsi:type="dcterms:W3CDTF">2016-03-03T15:43:00Z</dcterms:modified>
</cp:coreProperties>
</file>